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50" w:rsidRPr="00DD4082" w:rsidRDefault="00F67050" w:rsidP="00F67050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F67050" w:rsidRPr="00DD4082" w:rsidRDefault="00F67050" w:rsidP="00F67050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РЕСПУБЛИКА ХАКАСИЯ </w:t>
      </w:r>
    </w:p>
    <w:p w:rsidR="00F67050" w:rsidRPr="00DD4082" w:rsidRDefault="00F67050" w:rsidP="00F67050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ШИРИНСКИЙ РАЙОН</w:t>
      </w:r>
    </w:p>
    <w:p w:rsidR="00F67050" w:rsidRPr="00DD4082" w:rsidRDefault="00F67050" w:rsidP="00F67050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СОВЕТ ДЕПУТАТОВ КОММУНАРОВСКОГО СЕЛЬСОВЕТА</w:t>
      </w:r>
    </w:p>
    <w:p w:rsidR="00F67050" w:rsidRPr="00DD4082" w:rsidRDefault="00F67050" w:rsidP="00F67050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proofErr w:type="gramStart"/>
      <w:r w:rsidRPr="00DD4082">
        <w:rPr>
          <w:rFonts w:eastAsia="Times New Roman" w:cs="Times New Roman"/>
          <w:b/>
          <w:szCs w:val="26"/>
          <w:lang w:eastAsia="ru-RU"/>
        </w:rPr>
        <w:t>Р</w:t>
      </w:r>
      <w:proofErr w:type="gramEnd"/>
      <w:r w:rsidRPr="00DD4082">
        <w:rPr>
          <w:rFonts w:eastAsia="Times New Roman" w:cs="Times New Roman"/>
          <w:b/>
          <w:szCs w:val="26"/>
          <w:lang w:eastAsia="ru-RU"/>
        </w:rPr>
        <w:t xml:space="preserve"> Е Ш Е Н И Е </w:t>
      </w:r>
    </w:p>
    <w:p w:rsidR="00F67050" w:rsidRPr="00DD4082" w:rsidRDefault="00F67050" w:rsidP="00F67050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30.11.2018г.                                                                                                                 № 22</w:t>
      </w:r>
    </w:p>
    <w:p w:rsidR="00F67050" w:rsidRPr="00DD4082" w:rsidRDefault="00F67050" w:rsidP="00F67050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DD4082">
        <w:rPr>
          <w:rFonts w:eastAsia="Times New Roman" w:cs="Times New Roman"/>
          <w:b/>
          <w:szCs w:val="26"/>
          <w:lang w:eastAsia="ru-RU"/>
        </w:rPr>
        <w:t>Об установлении налога на имущество</w:t>
      </w:r>
    </w:p>
    <w:p w:rsidR="00F67050" w:rsidRPr="00DD4082" w:rsidRDefault="00F67050" w:rsidP="00F67050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DD4082">
        <w:rPr>
          <w:rFonts w:eastAsia="Times New Roman" w:cs="Times New Roman"/>
          <w:b/>
          <w:szCs w:val="26"/>
          <w:lang w:eastAsia="ru-RU"/>
        </w:rPr>
        <w:t xml:space="preserve">физических лиц на территории                                                                           </w:t>
      </w:r>
    </w:p>
    <w:p w:rsidR="00F67050" w:rsidRPr="00DD4082" w:rsidRDefault="00F67050" w:rsidP="00F67050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DD4082">
        <w:rPr>
          <w:rFonts w:eastAsia="Times New Roman" w:cs="Times New Roman"/>
          <w:b/>
          <w:szCs w:val="26"/>
          <w:lang w:eastAsia="ru-RU"/>
        </w:rPr>
        <w:t xml:space="preserve">Коммунаровского  сельсовета </w:t>
      </w:r>
    </w:p>
    <w:p w:rsidR="00F67050" w:rsidRPr="00DD4082" w:rsidRDefault="00F67050" w:rsidP="00F67050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DD4082">
        <w:rPr>
          <w:rFonts w:eastAsia="Times New Roman" w:cs="Times New Roman"/>
          <w:szCs w:val="26"/>
          <w:lang w:eastAsia="ru-RU"/>
        </w:rPr>
        <w:t>В соответствии с главой 32 Налогового кодекса Российской Федерации, с Федеральным законом от 06 октября 2003г №131-ФЗ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14.07.2015г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</w:t>
      </w:r>
      <w:proofErr w:type="gramEnd"/>
      <w:r w:rsidRPr="00DD4082">
        <w:rPr>
          <w:rFonts w:eastAsia="Times New Roman" w:cs="Times New Roman"/>
          <w:szCs w:val="26"/>
          <w:lang w:eastAsia="ru-RU"/>
        </w:rPr>
        <w:t xml:space="preserve"> налогообложения», руководствуясь пунктом 2 части 1 статьи 8 Устава муниципального образования Коммунаровский сельсовет, Совет депутатов Коммунаровского сельсовета </w:t>
      </w:r>
    </w:p>
    <w:p w:rsidR="00F67050" w:rsidRPr="00DD4082" w:rsidRDefault="00F67050" w:rsidP="00F67050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РЕШИЛ:</w:t>
      </w:r>
    </w:p>
    <w:p w:rsidR="00F67050" w:rsidRPr="00DD4082" w:rsidRDefault="00F67050" w:rsidP="00F67050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1. Ввести на территории Коммунаровского сельсовета налог на имущество физических лиц (далее налог).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2. 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3. Установить следующие налоговые ставки по налогу: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3.1.  </w:t>
      </w:r>
      <w:r w:rsidRPr="00DD4082">
        <w:rPr>
          <w:rFonts w:eastAsia="Times New Roman" w:cs="Times New Roman"/>
          <w:b/>
          <w:szCs w:val="26"/>
          <w:lang w:eastAsia="ru-RU"/>
        </w:rPr>
        <w:t>0,3</w:t>
      </w:r>
      <w:r w:rsidRPr="00DD4082">
        <w:rPr>
          <w:rFonts w:eastAsia="Times New Roman" w:cs="Times New Roman"/>
          <w:szCs w:val="26"/>
          <w:lang w:eastAsia="ru-RU"/>
        </w:rPr>
        <w:t xml:space="preserve"> процента в отношении жилых домов, частей жилых домов;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3.2.  </w:t>
      </w:r>
      <w:r w:rsidRPr="00DD4082">
        <w:rPr>
          <w:rFonts w:eastAsia="Times New Roman" w:cs="Times New Roman"/>
          <w:b/>
          <w:szCs w:val="26"/>
          <w:lang w:eastAsia="ru-RU"/>
        </w:rPr>
        <w:t>0,3</w:t>
      </w:r>
      <w:r w:rsidRPr="00DD4082">
        <w:rPr>
          <w:rFonts w:eastAsia="Times New Roman" w:cs="Times New Roman"/>
          <w:szCs w:val="26"/>
          <w:lang w:eastAsia="ru-RU"/>
        </w:rPr>
        <w:t xml:space="preserve"> процента в отношении квартир, частей квартир, комнат;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3.3. </w:t>
      </w:r>
      <w:r w:rsidRPr="00DD4082">
        <w:rPr>
          <w:rFonts w:eastAsia="Times New Roman" w:cs="Times New Roman"/>
          <w:b/>
          <w:szCs w:val="26"/>
          <w:lang w:eastAsia="ru-RU"/>
        </w:rPr>
        <w:t>0,3</w:t>
      </w:r>
      <w:r w:rsidRPr="00DD4082">
        <w:rPr>
          <w:rFonts w:eastAsia="Times New Roman" w:cs="Times New Roman"/>
          <w:szCs w:val="26"/>
          <w:lang w:eastAsia="ru-RU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3.4. </w:t>
      </w:r>
      <w:r w:rsidRPr="00DD4082">
        <w:rPr>
          <w:rFonts w:eastAsia="Times New Roman" w:cs="Times New Roman"/>
          <w:b/>
          <w:szCs w:val="26"/>
          <w:lang w:eastAsia="ru-RU"/>
        </w:rPr>
        <w:t>0,3</w:t>
      </w:r>
      <w:r w:rsidRPr="00DD4082">
        <w:rPr>
          <w:rFonts w:eastAsia="Times New Roman" w:cs="Times New Roman"/>
          <w:szCs w:val="26"/>
          <w:lang w:eastAsia="ru-RU"/>
        </w:rPr>
        <w:t xml:space="preserve"> процента в отношении единых недвижимых комплексов, в состав которых входит хотя бы одно жилое помещение (жилой дом);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3.5. </w:t>
      </w:r>
      <w:r w:rsidRPr="00DD4082">
        <w:rPr>
          <w:rFonts w:eastAsia="Times New Roman" w:cs="Times New Roman"/>
          <w:b/>
          <w:szCs w:val="26"/>
          <w:lang w:eastAsia="ru-RU"/>
        </w:rPr>
        <w:t>0,3</w:t>
      </w:r>
      <w:r w:rsidRPr="00DD4082">
        <w:rPr>
          <w:rFonts w:eastAsia="Times New Roman" w:cs="Times New Roman"/>
          <w:szCs w:val="26"/>
          <w:lang w:eastAsia="ru-RU"/>
        </w:rPr>
        <w:t xml:space="preserve"> процента в отношении гаражей и </w:t>
      </w:r>
      <w:proofErr w:type="spellStart"/>
      <w:r w:rsidRPr="00DD4082">
        <w:rPr>
          <w:rFonts w:eastAsia="Times New Roman" w:cs="Times New Roman"/>
          <w:szCs w:val="26"/>
          <w:lang w:eastAsia="ru-RU"/>
        </w:rPr>
        <w:t>машино</w:t>
      </w:r>
      <w:proofErr w:type="spellEnd"/>
      <w:r w:rsidRPr="00DD4082">
        <w:rPr>
          <w:rFonts w:eastAsia="Times New Roman" w:cs="Times New Roman"/>
          <w:szCs w:val="26"/>
          <w:lang w:eastAsia="ru-RU"/>
        </w:rPr>
        <w:t>-мест;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3.6. </w:t>
      </w:r>
      <w:r w:rsidRPr="00DD4082">
        <w:rPr>
          <w:rFonts w:eastAsia="Times New Roman" w:cs="Times New Roman"/>
          <w:b/>
          <w:szCs w:val="26"/>
          <w:lang w:eastAsia="ru-RU"/>
        </w:rPr>
        <w:t>0,3</w:t>
      </w:r>
      <w:r w:rsidRPr="00DD4082">
        <w:rPr>
          <w:rFonts w:eastAsia="Times New Roman" w:cs="Times New Roman"/>
          <w:szCs w:val="26"/>
          <w:lang w:eastAsia="ru-RU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3.7. </w:t>
      </w:r>
      <w:r w:rsidRPr="00DD4082">
        <w:rPr>
          <w:rFonts w:eastAsia="Times New Roman" w:cs="Times New Roman"/>
          <w:b/>
          <w:szCs w:val="26"/>
          <w:lang w:eastAsia="ru-RU"/>
        </w:rPr>
        <w:t>2</w:t>
      </w:r>
      <w:r w:rsidRPr="00DD4082">
        <w:rPr>
          <w:rFonts w:eastAsia="Times New Roman" w:cs="Times New Roman"/>
          <w:szCs w:val="26"/>
          <w:lang w:eastAsia="ru-RU"/>
        </w:rPr>
        <w:t xml:space="preserve">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3.8. </w:t>
      </w:r>
      <w:r w:rsidRPr="00DD4082">
        <w:rPr>
          <w:rFonts w:eastAsia="Times New Roman" w:cs="Times New Roman"/>
          <w:b/>
          <w:szCs w:val="26"/>
          <w:lang w:eastAsia="ru-RU"/>
        </w:rPr>
        <w:t>2</w:t>
      </w:r>
      <w:r w:rsidRPr="00DD4082">
        <w:rPr>
          <w:rFonts w:eastAsia="Times New Roman" w:cs="Times New Roman"/>
          <w:szCs w:val="26"/>
          <w:lang w:eastAsia="ru-RU"/>
        </w:rPr>
        <w:t xml:space="preserve"> процента в отношении объектов налогообложения, кадастровая стоимость каждого из которых превышает 300 миллионов рублей;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3.9.  </w:t>
      </w:r>
      <w:r w:rsidRPr="00DD4082">
        <w:rPr>
          <w:rFonts w:eastAsia="Times New Roman" w:cs="Times New Roman"/>
          <w:b/>
          <w:szCs w:val="26"/>
          <w:lang w:eastAsia="ru-RU"/>
        </w:rPr>
        <w:t>0,5</w:t>
      </w:r>
      <w:r w:rsidRPr="00DD4082">
        <w:rPr>
          <w:rFonts w:eastAsia="Times New Roman" w:cs="Times New Roman"/>
          <w:szCs w:val="26"/>
          <w:lang w:eastAsia="ru-RU"/>
        </w:rPr>
        <w:t xml:space="preserve"> процента в отношении прочих объектов налогообложения.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lastRenderedPageBreak/>
        <w:t>4. Решение Совета депутатов Коммунаровского сельсовета от 21 ноября 2016 года № 21 «Об установлении налога на имущество физических лиц на территории Коммунаровского сельсовета» признать утратившим силу с 01.01.2019 года.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5. Настоящее  решение вступает в силу по истечении одного месяца с момента официального опубликования, но не ранее 01 января 2019 года.</w:t>
      </w:r>
    </w:p>
    <w:p w:rsidR="00F67050" w:rsidRPr="00DD4082" w:rsidRDefault="00F67050" w:rsidP="00F67050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Глава Коммунаровского сельсовета                                                         Н.А. Гриценко    </w:t>
      </w: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D4082">
        <w:rPr>
          <w:rFonts w:eastAsia="Times New Roman" w:cs="Times New Roman"/>
          <w:szCs w:val="28"/>
          <w:lang w:eastAsia="ru-RU"/>
        </w:rPr>
        <w:t>Председатель Совета депутатов</w:t>
      </w: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D4082">
        <w:rPr>
          <w:rFonts w:eastAsia="Times New Roman" w:cs="Times New Roman"/>
          <w:szCs w:val="28"/>
          <w:lang w:eastAsia="ru-RU"/>
        </w:rPr>
        <w:t>Коммунаровского сельсовета                                                                        С.Е. Трусов</w:t>
      </w: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67050" w:rsidRPr="00DD4082" w:rsidRDefault="00F67050" w:rsidP="00F6705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26E52" w:rsidRDefault="00726E52">
      <w:bookmarkStart w:id="0" w:name="_GoBack"/>
      <w:bookmarkEnd w:id="0"/>
    </w:p>
    <w:sectPr w:rsidR="00726E52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A1"/>
    <w:rsid w:val="0009799C"/>
    <w:rsid w:val="000A253A"/>
    <w:rsid w:val="00275DCF"/>
    <w:rsid w:val="002C705B"/>
    <w:rsid w:val="00523F35"/>
    <w:rsid w:val="00702D7F"/>
    <w:rsid w:val="00716B26"/>
    <w:rsid w:val="00726E52"/>
    <w:rsid w:val="007F774A"/>
    <w:rsid w:val="00920D77"/>
    <w:rsid w:val="00A160EA"/>
    <w:rsid w:val="00B75FA1"/>
    <w:rsid w:val="00E05188"/>
    <w:rsid w:val="00F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2019-05-06T07:44:00Z</dcterms:created>
  <dcterms:modified xsi:type="dcterms:W3CDTF">2019-05-06T07:44:00Z</dcterms:modified>
</cp:coreProperties>
</file>